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9.png" ContentType="image/png"/>
  <Override PartName="/word/media/image2.png" ContentType="image/png"/>
  <Override PartName="/word/media/image17.jpeg" ContentType="image/jpe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23.jpeg" ContentType="image/jpeg"/>
  <Override PartName="/word/media/image10.png" ContentType="image/pn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29.png" ContentType="image/png"/>
  <Override PartName="/word/media/image15.jpeg" ContentType="image/jpeg"/>
  <Override PartName="/word/media/image16.jpeg" ContentType="image/jpeg"/>
  <Override PartName="/word/media/image18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4.png" ContentType="image/png"/>
  <Override PartName="/word/media/image25.jpeg" ContentType="image/jpeg"/>
  <Override PartName="/word/media/image26.jpeg" ContentType="image/jpeg"/>
  <Override PartName="/word/media/image27.jpeg" ContentType="image/jpe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2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Key of C</w:t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052"/>
        <w:gridCol w:w="1051"/>
        <w:gridCol w:w="1051"/>
        <w:gridCol w:w="1051"/>
        <w:gridCol w:w="1052"/>
      </w:tblGrid>
      <w:tr>
        <w:trPr/>
        <w:tc>
          <w:tcPr>
            <w:tcW w:w="5255" w:type="dxa"/>
            <w:vMerge w:val="restart"/>
            <w:tcBorders/>
            <w:shd w:fill="auto" w:val="clear"/>
          </w:tcPr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>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D7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My grandpa, he's ninty-five, he keeps on dancing; he's still alive.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          D7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My grandma, she's ninty-two; she loves to dance and sing some, too.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                        C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 don't know, but I've been told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 xml:space="preserve"> D7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If you keep on dancing you'll never grow old.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>C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Come on darlin', put a pretty dress on; 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>G              D7     G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</w:t>
            </w:r>
            <w:r>
              <w:rPr>
                <w:rFonts w:cs="Arial" w:ascii="Arial" w:hAnsi="Arial"/>
              </w:rPr>
              <w:t>e're gonna go out to-night.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highlight w:val="yellow"/>
              </w:rPr>
            </w:pPr>
            <w:r>
              <w:rPr>
                <w:rFonts w:cs="Arial" w:ascii="Arial" w:hAnsi="Arial"/>
                <w:b/>
                <w:bCs/>
                <w:highlight w:val="yellow"/>
              </w:rPr>
              <w:t>Chorus:</w:t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          Cmaj7  Am7          D7        G</w:t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/>
            </w:pPr>
            <w:r>
              <w:rPr>
                <w:rStyle w:val="DefaultParagraphFont"/>
                <w:rFonts w:cs="Arial" w:ascii="Arial" w:hAnsi="Arial"/>
              </w:rPr>
              <w:t xml:space="preserve">Dance, Dance, Dance </w:t>
            </w:r>
            <w:r>
              <w:rPr>
                <w:rStyle w:val="DefaultParagraphFont"/>
                <w:rFonts w:cs="Arial" w:ascii="Arial" w:hAnsi="Arial"/>
                <w:highlight w:val="yellow"/>
              </w:rPr>
              <w:t>[x3]</w:t>
            </w:r>
            <w:r>
              <w:rPr>
                <w:rStyle w:val="DefaultParagraphFont"/>
                <w:rFonts w:cs="Arial" w:ascii="Arial" w:hAnsi="Arial"/>
              </w:rPr>
              <w:t xml:space="preserve"> All night long.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 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I'm a hard workin man, I'm a son of a gun;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D7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 been workin all week in the noonday sun.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        </w:t>
            </w:r>
            <w:r>
              <w:rPr>
                <w:rFonts w:cs="Arial" w:ascii="Arial" w:hAnsi="Arial"/>
                <w:b/>
                <w:bCs/>
              </w:rPr>
              <w:t xml:space="preserve">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wood's in the kitchen and the cow's in the barn;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        D7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I'm all cleaned up and my chores are all done.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C             </w:t>
            </w:r>
            <w:r>
              <w:rPr>
                <w:rFonts w:cs="Arial" w:ascii="Arial" w:hAnsi="Arial"/>
                <w:b/>
                <w:bCs/>
              </w:rPr>
              <w:t xml:space="preserve">     </w:t>
            </w:r>
            <w:r>
              <w:rPr>
                <w:rFonts w:cs="Arial" w:ascii="Arial" w:hAnsi="Arial"/>
                <w:b/>
                <w:bCs/>
              </w:rPr>
              <w:t xml:space="preserve">G                       D7 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</w:rPr>
              <w:t>Take my hand come along, let's go out and have some fun.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Come on darlin', put a pretty dress on; 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>G              D7     G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</w:t>
            </w:r>
            <w:r>
              <w:rPr>
                <w:rFonts w:cs="Arial" w:ascii="Arial" w:hAnsi="Arial"/>
              </w:rPr>
              <w:t xml:space="preserve">e're gonna go out to-night. </w:t>
            </w:r>
            <w:r>
              <w:rPr>
                <w:rFonts w:cs="Arial" w:ascii="Arial" w:hAnsi="Arial"/>
                <w:b/>
                <w:bCs/>
                <w:highlight w:val="yellow"/>
              </w:rPr>
              <w:t>Chorus</w:t>
            </w:r>
          </w:p>
        </w:tc>
        <w:tc>
          <w:tcPr>
            <w:tcW w:w="5257" w:type="dxa"/>
            <w:gridSpan w:val="5"/>
            <w:tcBorders/>
            <w:shd w:fill="auto" w:val="clear"/>
          </w:tcPr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 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Come on, darlin', don't look that way;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D7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Don't you know when you smile I've got to say: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C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You're my honey-pumpkin lover, you're my heart's delight;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>G                               D7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Don't you want to go out tonight?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C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You're such a pretty lady, you're such a sweet girl;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D7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When you dance, it brightens up my world.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>C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Come on darlin', put a pretty dress on; 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>G              D7     G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</w:t>
            </w:r>
            <w:r>
              <w:rPr>
                <w:rFonts w:cs="Arial" w:ascii="Arial" w:hAnsi="Arial"/>
              </w:rPr>
              <w:t xml:space="preserve">e're gonna go out to-night. </w:t>
            </w:r>
            <w:r>
              <w:rPr>
                <w:rFonts w:cs="Arial"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  <w:highlight w:val="yellow"/>
              </w:rPr>
            </w:pPr>
            <w:r>
              <w:rPr>
                <w:rFonts w:cs="Arial" w:ascii="Arial" w:hAnsi="Arial"/>
                <w:b/>
                <w:bCs/>
                <w:highlight w:val="yellow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left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Normal1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</w:tr>
    </w:tbl>
    <w:p>
      <w:pPr>
        <w:pStyle w:val="Normal1"/>
        <w:rPr>
          <w:rFonts w:ascii="Arial" w:hAnsi="Arial" w:cs="Arial"/>
          <w:b w:val="false"/>
          <w:b w:val="false"/>
          <w:bCs w:val="false"/>
          <w:highlight w:val="yellow"/>
        </w:rPr>
      </w:pPr>
      <w:r>
        <w:rPr>
          <w:rFonts w:cs="Arial" w:ascii="Arial" w:hAnsi="Arial"/>
          <w:b w:val="false"/>
          <w:bCs w:val="false"/>
          <w:highlight w:val="yellow"/>
        </w:rPr>
      </w:r>
      <w:r>
        <w:br w:type="page"/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13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/>
      </w:pPr>
      <w:r>
        <w:rPr>
          <w:rStyle w:val="DefaultParagraphFont"/>
          <w:rFonts w:cs="Arial" w:ascii="Arial" w:hAnsi="Arial"/>
          <w:b/>
          <w:bCs/>
        </w:rPr>
        <w:t>Key of G</w:t>
      </w:r>
    </w:p>
    <w:p>
      <w:pPr>
        <w:pStyle w:val="PreformattedTex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052"/>
        <w:gridCol w:w="1051"/>
        <w:gridCol w:w="1051"/>
        <w:gridCol w:w="1051"/>
        <w:gridCol w:w="1052"/>
      </w:tblGrid>
      <w:tr>
        <w:trPr/>
        <w:tc>
          <w:tcPr>
            <w:tcW w:w="5255" w:type="dxa"/>
            <w:vMerge w:val="restart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A7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grandpa, he's ninty-five, he keeps on dancing; he's still alive.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A7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grandma, she's ninty-two; she loves to dance and sing some, too.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don't know, but I've been told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If you keep on dancing you'll never grow old.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G                      D        A7     D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Come on darlin', put a pretty dress on; we're gonna go out to-night.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Chorus: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G         Gmaj7  Em7           A7         D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/>
            </w:pP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Dance, Dance, Dance 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  <w:highlight w:val="yellow"/>
              </w:rPr>
              <w:t>[x3]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 All night long.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 hard workin man, I'm a son of a gun;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been workin all week in the noonday sun.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wood's in the kitchen and the cow's in the barn;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all cleaned up and my chores are all done.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G           D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Take my hand come along, let's go out and have some fun.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G                      D        A7     D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</w:p>
        </w:tc>
        <w:tc>
          <w:tcPr>
            <w:tcW w:w="5257" w:type="dxa"/>
            <w:gridSpan w:val="5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Come on, darlin', don't look that way;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know when you smile I've got to say: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my honey-pumpkin lover, you're my heart's delight;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want to go out tonight?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such a pretty lady, you're such a sweet girl;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When you dance, it brightens up my world.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G                      D        A7     D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</w:p>
          <w:p>
            <w:pPr>
              <w:pStyle w:val="PreformattedText"/>
              <w:rPr>
                <w:b/>
                <w:b/>
                <w:bCs/>
                <w:highlight w:val="yellow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8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</w:tbl>
    <w:p>
      <w:pPr>
        <w:pStyle w:val="PreformattedTex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  <w:r>
        <w:br w:type="page"/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24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Key of F</w:t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052"/>
        <w:gridCol w:w="1051"/>
        <w:gridCol w:w="1051"/>
        <w:gridCol w:w="1051"/>
        <w:gridCol w:w="1052"/>
      </w:tblGrid>
      <w:tr>
        <w:trPr/>
        <w:tc>
          <w:tcPr>
            <w:tcW w:w="5255" w:type="dxa"/>
            <w:vMerge w:val="restart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F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G7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grandpa, he's ninty-five, he keeps on dancing; he's still alive.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F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G7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grandma, she's ninty-two; she loves to dance and sing some, too.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don't know, but I've been told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If you keep on dancing you'll never grow old.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F                      C        G7     C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Come on darlin', put a pretty dress on; we're gonna go out to-night.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Chorus: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Fmaj7  Dm7           G7        C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/>
            </w:pP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Dance, Dance, Dance 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  <w:highlight w:val="yellow"/>
              </w:rPr>
              <w:t>[x3]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 All night long.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 hard workin man, I'm a son of a gun;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been workin all week in the noonday sun.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wood's in the kitchen and the cow's in the barn;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all cleaned up and my chores are all done.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F           C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Take my hand come along, let's go out and have some fun.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F                      C        G7     C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</w:p>
        </w:tc>
        <w:tc>
          <w:tcPr>
            <w:tcW w:w="5257" w:type="dxa"/>
            <w:gridSpan w:val="5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Come on, darlin', don't look that way;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know when you smile I've got to say: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my honey-pumpkin lover, you're my heart's delight;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want to go out tonight?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such a pretty lady, you're such a sweet girl;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When you dance, it brightens up my world.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F                      C        G7     C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bookmarkStart w:id="0" w:name="__DdeLink__34_3233737131"/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  <w:bookmarkEnd w:id="0"/>
          </w:p>
          <w:p>
            <w:pPr>
              <w:pStyle w:val="PreformattedText"/>
              <w:rPr>
                <w:b/>
                <w:b/>
                <w:bCs/>
                <w:highlight w:val="yellow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80"/>
      <w:u w:val="single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paragraph" w:styleId="Heading">
    <w:name w:val="Heading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BodyText">
    <w:name w:val="Body Text"/>
    <w:basedOn w:val="Normal1"/>
    <w:qFormat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1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1"/>
    <w:qFormat/>
    <w:pPr>
      <w:suppressLineNumbers/>
      <w:suppressAutoHyphens w:val="true"/>
    </w:pPr>
    <w:rPr/>
  </w:style>
  <w:style w:type="paragraph" w:styleId="TableContents">
    <w:name w:val="Table Contents"/>
    <w:basedOn w:val="Normal1"/>
    <w:qFormat/>
    <w:pPr>
      <w:suppressLineNumbers/>
      <w:suppressAutoHyphens w:val="true"/>
    </w:pPr>
    <w:rPr/>
  </w:style>
  <w:style w:type="paragraph" w:styleId="PreformattedText">
    <w:name w:val="Preformatted Text"/>
    <w:basedOn w:val="Normal1"/>
    <w:qFormat/>
    <w:pPr>
      <w:suppressAutoHyphens w:val="true"/>
    </w:pPr>
    <w:rPr>
      <w:rFonts w:ascii="Liberation Mono" w:hAnsi="Liberation Mono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pj_8Yovxl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hyperlink" Target="https://www.youtube.com/watch?v=Npj_8YovxlM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png"/><Relationship Id="rId23" Type="http://schemas.openxmlformats.org/officeDocument/2006/relationships/image" Target="media/image20.jpeg"/><Relationship Id="rId24" Type="http://schemas.openxmlformats.org/officeDocument/2006/relationships/hyperlink" Target="https://www.youtube.com/watch?v=Npj_8YovxlM" TargetMode="External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pn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png"/><Relationship Id="rId34" Type="http://schemas.openxmlformats.org/officeDocument/2006/relationships/image" Target="media/image30.jpeg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LibreOffice/6.3.6.2$Windows_X86_64 LibreOffice_project/2196df99b074d8a661f4036fca8fa0cbfa33a497</Application>
  <Pages>3</Pages>
  <Words>825</Words>
  <Characters>3081</Characters>
  <CharactersWithSpaces>5999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2020-07-19T17:24:00Z</dcterms:created>
  <dc:creator>Keith Fukumitsu</dc:creator>
  <dc:description/>
  <dc:language>en-US</dc:language>
  <cp:lastModifiedBy/>
  <cp:lastPrinted>2020-04-24T11:16:00Z</cp:lastPrinted>
  <dcterms:modified xsi:type="dcterms:W3CDTF">2020-07-30T07:46:19Z</dcterms:modified>
  <cp:revision>10</cp:revision>
  <dc:subject/>
  <dc:title/>
</cp:coreProperties>
</file>