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-196215</wp:posOffset>
            </wp:positionH>
            <wp:positionV relativeFrom="paragraph">
              <wp:posOffset>-161925</wp:posOffset>
            </wp:positionV>
            <wp:extent cx="457200" cy="419100"/>
            <wp:effectExtent l="0" t="0" r="0" b="0"/>
            <wp:wrapSquare wrapText="largest"/>
            <wp:docPr id="1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Five Foot Two Eyes of Blue </w:t>
      </w:r>
      <w:r>
        <w:rPr>
          <w:rFonts w:ascii="Arial" w:hAnsi="Arial"/>
          <w:b/>
          <w:bCs/>
          <w:sz w:val="32"/>
          <w:szCs w:val="32"/>
        </w:rPr>
        <w:t xml:space="preserve">(F) </w:t>
      </w:r>
      <w:r>
        <w:rPr>
          <w:rFonts w:ascii="Arial" w:hAnsi="Arial"/>
          <w:b/>
          <w:bCs/>
          <w:sz w:val="32"/>
          <w:szCs w:val="32"/>
        </w:rPr>
        <w:t>(Ver. 1)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5734050</wp:posOffset>
                </wp:positionH>
                <wp:positionV relativeFrom="paragraph">
                  <wp:posOffset>-172720</wp:posOffset>
                </wp:positionV>
                <wp:extent cx="1136650" cy="52387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5238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504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89.5pt;height:41.25pt;mso-wrap-distance-left:0pt;mso-wrap-distance-right:0pt;mso-wrap-distance-top:0pt;mso-wrap-distance-bottom:0pt;margin-top:-13.6pt;mso-position-vertical-relative:text;margin-left:451.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504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C+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F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C+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F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C+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F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      F   C7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C+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6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2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color w:val="000000"/>
          <w:sz w:val="12"/>
          <w:szCs w:val="12"/>
        </w:rPr>
      </w:pPr>
      <w:r>
        <w:rPr>
          <w:rFonts w:ascii="Arial" w:hAnsi="Arial"/>
          <w:b w:val="false"/>
          <w:bCs w:val="false"/>
          <w:color w:val="000000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  <w:shd w:fill="auto" w:val="clear"/>
        </w:rPr>
        <w:t xml:space="preserve">Also known as “Has Anybody Seen My Girl?” 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lonna MT">
    <w:charset w:val="00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Normal1">
    <w:name w:val="LO-Normal"/>
    <w:qFormat/>
    <w:pPr>
      <w:widowControl/>
      <w:suppressAutoHyphens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LibreOffice/7.1.4.2$Windows_X86_64 LibreOffice_project/a529a4fab45b75fefc5b6226684193eb000654f6</Application>
  <AppVersion>15.0000</AppVersion>
  <Pages>1</Pages>
  <Words>182</Words>
  <Characters>682</Characters>
  <CharactersWithSpaces>1153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2021-09-06T10:23:25Z</dcterms:created>
  <dc:creator/>
  <dc:description/>
  <dc:language>en-US</dc:language>
  <cp:lastModifiedBy/>
  <dcterms:modified xsi:type="dcterms:W3CDTF">2021-09-06T10:24:49Z</dcterms:modified>
  <cp:revision>1</cp:revision>
  <dc:subject/>
  <dc:title/>
</cp:coreProperties>
</file>