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 xml:space="preserve">Intro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>(2 measures)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B                                                   C#7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E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                                                 C#7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I'd like to teach the world to sing, in perfect harmony.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F#                F#7                       E                       B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hold it  in 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C#7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    E                                B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B                                        C#7  </w:t>
            </w:r>
            <w:r>
              <w:rPr/>
              <w:t>|  C#7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>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 peace and love.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  <w:r>
              <w:rPr>
                <w:b w:val="false"/>
                <w:bCs w:val="false"/>
              </w:rPr>
              <w:t xml:space="preserve">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4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B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B                                                  C#7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 F#7                     E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                                                 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F#               F#7                       E  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hold it in my arms, and keep it compan-y.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B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F#7                          E                                B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right="0" w:hanging="0"/>
        <w:jc w:val="left"/>
        <w:rPr>
          <w:b w:val="false"/>
          <w:b w:val="false"/>
          <w:bCs w:val="false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  <w:r>
        <w:rPr>
          <w:b w:val="false"/>
          <w:bCs w:val="false"/>
        </w:rPr>
        <w:t xml:space="preserve"> </w:t>
      </w:r>
    </w:p>
    <w:p>
      <w:pPr>
        <w:pStyle w:val="Lyrics"/>
        <w:bidi w:val="0"/>
        <w:ind w:left="709" w:right="0" w:hanging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</w:rPr>
        <w:t xml:space="preserve">   </w:t>
      </w:r>
      <w:r>
        <w:rPr>
          <w:b w:val="false"/>
          <w:bCs w:val="false"/>
        </w:rPr>
        <w:t xml:space="preserve">  </w:t>
      </w:r>
      <w:r>
        <w:rPr>
          <w:b w:val="false"/>
          <w:bCs w:val="false"/>
          <w:shd w:fill="FFFF6D" w:val="clear"/>
        </w:rPr>
        <w:t>(Echo)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right="0" w:hanging="0"/>
        <w:jc w:val="left"/>
        <w:rPr>
          <w:b w:val="false"/>
          <w:b w:val="false"/>
          <w:bCs w:val="false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  <w:r>
        <w:rPr>
          <w:b w:val="false"/>
          <w:bCs w:val="false"/>
          <w:iCs/>
        </w:rPr>
        <w:t xml:space="preserve">  </w:t>
      </w:r>
    </w:p>
    <w:p>
      <w:pPr>
        <w:pStyle w:val="Lyrics"/>
        <w:bidi w:val="0"/>
        <w:ind w:left="709" w:right="0" w:hanging="0"/>
        <w:jc w:val="left"/>
        <w:rPr/>
      </w:pP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>
          <w:b w:val="false"/>
          <w:bCs w:val="false"/>
          <w:iCs/>
        </w:rPr>
        <w:t xml:space="preserve">  </w:t>
      </w:r>
      <w:r>
        <w:rPr>
          <w:b w:val="false"/>
          <w:bCs w:val="false"/>
          <w:iCs/>
          <w:shd w:fill="FFFF6D" w:val="clear"/>
        </w:rPr>
        <w:t>(Echo)</w:t>
      </w:r>
      <w:r>
        <w:rPr>
          <w:b w:val="false"/>
          <w:bCs w:val="false"/>
          <w:iCs/>
        </w:rPr>
        <w:t xml:space="preserve"> </w:t>
      </w:r>
      <w:r>
        <w:rPr>
          <w:b w:val="false"/>
          <w:bCs w:val="false"/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B                                                 C#7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E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E                        B   |  B  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Note: This is the Outro of the Hillside Singers version, pasted on here because 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  <w:r>
        <w:br w:type="page"/>
      </w:r>
    </w:p>
    <w:p>
      <w:pPr>
        <w:pStyle w:val="TableContents"/>
        <w:widowControl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NSimSun" w:cs="Lucida Sans" w:ascii="Arial" w:hAnsi="Arial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30"/>
          <w:szCs w:val="30"/>
          <w:lang w:val="en-US" w:eastAsia="zh-CN" w:bidi="hi-IN"/>
        </w:rPr>
        <w:t>I’d Like To Teach The World To Sing (</w:t>
      </w:r>
      <w:r>
        <w:rPr>
          <w:rFonts w:eastAsia="NSimSun" w:cs="Lucida Sans" w:ascii="Arial" w:hAnsi="Arial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30"/>
          <w:szCs w:val="30"/>
          <w:lang w:val="en-US" w:eastAsia="zh-CN" w:bidi="hi-IN"/>
        </w:rPr>
        <w:t>A</w:t>
      </w:r>
      <w:r>
        <w:rPr>
          <w:rFonts w:eastAsia="NSimSun" w:cs="Lucida Sans" w:ascii="Arial" w:hAnsi="Arial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30"/>
          <w:szCs w:val="30"/>
          <w:lang w:val="en-US" w:eastAsia="zh-CN" w:bidi="hi-IN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1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1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A                                                   B7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E7                       D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                                                B7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                 E7                       D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E7                           D                                A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A                                        B7  </w:t>
            </w:r>
            <w:r>
              <w:rPr/>
              <w:t xml:space="preserve">|  B7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 xml:space="preserve">.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</w:rPr>
              <w:t xml:space="preserve">  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 xml:space="preserve">peace and love.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6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A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A                                                  B7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  E7                       D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A                                                 B7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teach the world to sing, in perfect harmony.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E                 E7                       D                      A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A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B7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see the world for once, all standing hand in hand.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E7                            D                                A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right="0" w:hanging="0"/>
        <w:jc w:val="left"/>
        <w:rPr>
          <w:rFonts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/>
        <w:t xml:space="preserve">   </w:t>
      </w:r>
      <w:r>
        <w:rPr>
          <w:bCs w:val="false"/>
          <w:shd w:fill="FFFF6D" w:val="clear"/>
        </w:rPr>
        <w:t>(Echo)</w:t>
      </w:r>
      <w:r>
        <w:rPr/>
        <w:t xml:space="preserve"> </w:t>
      </w:r>
      <w:r>
        <w:rPr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right="0" w:hanging="0"/>
        <w:jc w:val="left"/>
        <w:rPr>
          <w:rFonts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>
          <w:iCs/>
        </w:rPr>
        <w:t xml:space="preserve">    </w:t>
      </w:r>
      <w:r>
        <w:rPr>
          <w:bCs w:val="false"/>
          <w:iCs/>
          <w:shd w:fill="FFFF6D" w:val="clear"/>
        </w:rPr>
        <w:t>(Echo)</w:t>
      </w:r>
      <w:r>
        <w:rPr>
          <w:iCs/>
        </w:rPr>
        <w:t xml:space="preserve"> </w:t>
      </w:r>
      <w:r>
        <w:rPr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A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       |  A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 w:eastAsia="NSimSun" w:cs="Lucida Sans"/>
          <w:b w:val="false"/>
          <w:b w:val="false"/>
          <w:bCs w:val="false"/>
          <w:i/>
          <w:i/>
          <w:iCs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 sing it with the New Seekers, use capo 1.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oBiXquzmr8" TargetMode="External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hyperlink" Target="https://www.youtube.com/watch?v=koBiXquzmr8" TargetMode="External"/><Relationship Id="rId15" Type="http://schemas.openxmlformats.org/officeDocument/2006/relationships/hyperlink" Target="https://www.youtube.com/watch?v=koBiXquzmr8" TargetMode="External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LibreOffice/7.1.4.2$Windows_X86_64 LibreOffice_project/a529a4fab45b75fefc5b6226684193eb000654f6</Application>
  <AppVersion>15.0000</AppVersion>
  <Pages>4</Pages>
  <Words>898</Words>
  <Characters>3468</Characters>
  <CharactersWithSpaces>8566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2021-09-07T14:38:14Z</dcterms:created>
  <dc:creator/>
  <dc:description/>
  <dc:language>en-US</dc:language>
  <cp:lastModifiedBy/>
  <dcterms:modified xsi:type="dcterms:W3CDTF">2021-09-07T14:53:40Z</dcterms:modified>
  <cp:revision>4</cp:revision>
  <dc:subject/>
  <dc:title/>
</cp:coreProperties>
</file>