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jc w:val="center"/>
        <w:rPr/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-215265</wp:posOffset>
            </wp:positionH>
            <wp:positionV relativeFrom="paragraph">
              <wp:posOffset>-161925</wp:posOffset>
            </wp:positionV>
            <wp:extent cx="342900" cy="317500"/>
            <wp:effectExtent l="0" t="0" r="0" b="0"/>
            <wp:wrapNone/>
            <wp:docPr id="1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ascii="Arial" w:hAnsi="Arial"/>
          <w:b/>
          <w:bCs/>
          <w:sz w:val="32"/>
          <w:szCs w:val="32"/>
        </w:rPr>
        <w:t>Mr. Tambourine Man (Bob Dylan, 1964) (C)</w:t>
      </w:r>
    </w:p>
    <w:p>
      <w:pPr>
        <w:pStyle w:val="Normal1"/>
        <w:bidi w:val="0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/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                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Pattern: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                                    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</w:p>
    <w:p>
      <w:pPr>
        <w:pStyle w:val="LONormal"/>
        <w:bidi w:val="0"/>
        <w:spacing w:lineRule="auto" w:line="240" w:before="0" w:after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G                          C   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        F                         G     Gsus2 | G  Gsus2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          F                           G           C   Csus4 | C  Csus4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G                    C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F                         C                            F </w:t>
      </w:r>
    </w:p>
    <w:p>
      <w:pPr>
        <w:pStyle w:val="Lyrics"/>
        <w:bidi w:val="0"/>
        <w:jc w:val="left"/>
        <w:rPr/>
      </w:pPr>
      <w:r>
        <w:rPr>
          <w:rFonts w:ascii="Arial" w:hAnsi="Arial"/>
          <w:sz w:val="28"/>
          <w:szCs w:val="28"/>
        </w:rPr>
        <w:t xml:space="preserve">All my senses have been stripped, </w:t>
      </w:r>
      <w:r>
        <w:rPr>
          <w:rStyle w:val="DefaultParagraphFont"/>
          <w:rFonts w:cs="Arial" w:ascii="Arial" w:hAnsi="Arial"/>
          <w:sz w:val="28"/>
          <w:szCs w:val="28"/>
        </w:rPr>
        <w:t>and my hands can't feel to grip.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C                          F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C                F                        G             Gsus2  |  G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Wait only for my boot heels, to be wanderin'.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8"/>
                <w:szCs w:val="28"/>
              </w:rPr>
            </w:pPr>
            <w:r>
              <w:rPr>
                <w:rFonts w:eastAsia="NSimSun" w:cs="Lucida Sans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5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6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9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10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1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 w:cs="Courier New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F                G                     C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I'm ready for to fade,  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C               F                            C       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parade.  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G         Gsus2  |  G 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promise to go under it.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F                           G        Gsus2  |  G  Gsus2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F                           G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  <w:shd w:fill="FFFF00" w:val="clear"/>
        </w:rPr>
      </w:pPr>
      <w:r>
        <w:rPr/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   |  C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Hold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(Pattern: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C-Tuning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</w:rPr>
        <w:t xml:space="preserve"> ----------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Courier New" w:hAnsi="Courier New"/>
          <w:b/>
          <w:bCs/>
          <w:sz w:val="24"/>
          <w:szCs w:val="24"/>
          <w:shd w:fill="auto" w:val="clear"/>
        </w:rPr>
        <w:t>G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 xml:space="preserve"> 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------------------------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</w:t>
      </w:r>
    </w:p>
    <w:p>
      <w:pPr>
        <w:pStyle w:val="Normal"/>
        <w:bidi w:val="0"/>
        <w:ind w:left="709" w:right="0" w:hanging="0"/>
        <w:jc w:val="left"/>
        <w:rPr/>
      </w:pPr>
      <w:r>
        <w:rPr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G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B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D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/>
      </w:pPr>
      <w:r>
        <w:rPr/>
      </w:r>
    </w:p>
    <w:p>
      <w:pPr>
        <w:pStyle w:val="Normal1"/>
        <w:bidi w:val="0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bidi w:val="0"/>
        <w:jc w:val="center"/>
        <w:rPr/>
      </w:pPr>
      <w:hyperlink r:id="rId14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P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>attern:  D          G           A 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</w:t>
      </w:r>
      <w:r>
        <w:rPr>
          <w:rStyle w:val="DefaultParagraphFont"/>
          <w:rFonts w:cs="Courier New" w:ascii="Arial" w:hAnsi="Arial"/>
          <w:b/>
          <w:bCs/>
          <w:sz w:val="22"/>
          <w:szCs w:val="22"/>
        </w:rPr>
        <w:t xml:space="preserve">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</w:p>
    <w:p>
      <w:pPr>
        <w:pStyle w:val="LONormal"/>
        <w:bidi w:val="0"/>
        <w:spacing w:lineRule="auto" w:line="240" w:before="0" w:after="0"/>
        <w:jc w:val="left"/>
        <w:rPr>
          <w:rStyle w:val="DefaultParagraphFont"/>
          <w:rFonts w:cs="Arial"/>
          <w:b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Hey! Mr. Tambourine Man, play a song for me,  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  G                         A     Asus2  |  A  Asus2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D                 G                           A           D   Dsus4  |  D  Dsus4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   A                    D                   G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my senses have been stripped,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sz w:val="28"/>
          <w:szCs w:val="28"/>
        </w:rPr>
        <w:t>A</w:t>
      </w:r>
      <w:r>
        <w:rPr>
          <w:rStyle w:val="DefaultParagraphFont"/>
          <w:rFonts w:cs="Arial" w:ascii="Arial" w:hAnsi="Arial"/>
          <w:sz w:val="28"/>
          <w:szCs w:val="28"/>
        </w:rPr>
        <w:t>nd my hands can't feel to grip,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D                  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ind w:left="0" w:right="0" w:hanging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D                G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A             Asus2  |  A  Asus2</w:t>
      </w:r>
    </w:p>
    <w:p>
      <w:pPr>
        <w:pStyle w:val="Lyrics"/>
        <w:bidi w:val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Wa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 -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it only for my boot heels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t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o be wanderin'.</w:t>
      </w:r>
    </w:p>
    <w:p>
      <w:pPr>
        <w:pStyle w:val="Lyrics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8"/>
                <w:szCs w:val="28"/>
              </w:rPr>
            </w:pPr>
            <w:r>
              <w:rPr>
                <w:rFonts w:eastAsia="NSimSun" w:cs="Lucida Sans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6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0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1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(D)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Style w:val="DefaultParagraphFont"/>
          <w:rFonts w:ascii="Arial" w:hAnsi="Arial" w:cs="Courier New"/>
          <w:b/>
          <w:b/>
          <w:bCs/>
          <w:sz w:val="20"/>
          <w:szCs w:val="20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                A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ready for to fade,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A         Asus2  |  A   Asus2  |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promise to go under it.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D                         G                         A         Asus2  |  A  Asus2  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G                           A           D . . .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cs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eastAsia="NSimSun" w:cs="Lucida Sans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P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>attern:  D          G           A 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shd w:fill="FFFF00" w:val="clear"/>
          <w:lang w:eastAsia="zh-CN" w:bidi="hi-IN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1"/>
        <w:bidi w:val="0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Mr. Tambourine Man (Bob Dylan, 1964) (</w:t>
      </w:r>
      <w:r>
        <w:rPr>
          <w:rStyle w:val="DefaultParagraphFont"/>
          <w:rFonts w:eastAsia="NSimSun" w:cs="Lucida Sans" w:ascii="Arial" w:hAnsi="Arial"/>
          <w:b/>
          <w:bCs/>
          <w:kern w:val="2"/>
          <w:sz w:val="32"/>
          <w:szCs w:val="32"/>
          <w:lang w:eastAsia="zh-CN" w:bidi="hi-IN"/>
        </w:rPr>
        <w:t>G</w:t>
      </w:r>
      <w:r>
        <w:rPr>
          <w:rStyle w:val="DefaultParagraphFont"/>
          <w:rFonts w:ascii="Arial" w:hAnsi="Arial"/>
          <w:b/>
          <w:bCs/>
          <w:sz w:val="32"/>
          <w:szCs w:val="32"/>
        </w:rPr>
        <w:t>)</w:t>
      </w:r>
    </w:p>
    <w:p>
      <w:pPr>
        <w:pStyle w:val="Normal1"/>
        <w:bidi w:val="0"/>
        <w:jc w:val="center"/>
        <w:rPr/>
      </w:pPr>
      <w:hyperlink r:id="rId2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</w:t>
      </w:r>
      <w:r>
        <w:rPr>
          <w:rStyle w:val="DefaultParagraphFont"/>
          <w:rFonts w:eastAsia="NSimSun" w:cs="Lucida Sans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P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attern: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G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C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D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D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 G   C   D   D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</w:t>
      </w:r>
      <w:r>
        <w:rPr>
          <w:rStyle w:val="DefaultParagraphFont"/>
          <w:rFonts w:cs="Courier New" w:ascii="Arial" w:hAnsi="Arial"/>
          <w:b/>
          <w:bCs/>
          <w:sz w:val="22"/>
          <w:szCs w:val="22"/>
        </w:rPr>
        <w:t xml:space="preserve">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</w:p>
    <w:p>
      <w:pPr>
        <w:pStyle w:val="LONormal"/>
        <w:bidi w:val="0"/>
        <w:spacing w:lineRule="auto" w:line="240" w:before="0" w:after="0"/>
        <w:jc w:val="left"/>
        <w:rPr>
          <w:rStyle w:val="DefaultParagraphFont"/>
          <w:rFonts w:cs="Arial"/>
          <w:b/>
          <w:b/>
          <w:bCs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D                          G                      C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Hey! Mr. Tambourine Man, play a song for me,  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G                         C                         D     Dsus2  |  D  Dsus2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D                          G                      C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G                 C                           D           G   Gsus4  |  G  Gsus4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D                    G                   C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 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my senses have been stripped,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G                 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sz w:val="28"/>
          <w:szCs w:val="28"/>
        </w:rPr>
        <w:t>A</w:t>
      </w:r>
      <w:r>
        <w:rPr>
          <w:rStyle w:val="DefaultParagraphFont"/>
          <w:rFonts w:cs="Arial" w:ascii="Arial" w:hAnsi="Arial"/>
          <w:sz w:val="28"/>
          <w:szCs w:val="28"/>
        </w:rPr>
        <w:t>nd my hands can't feel to grip,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G              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G                C    </w:t>
      </w:r>
    </w:p>
    <w:p>
      <w:pPr>
        <w:pStyle w:val="Lyrics"/>
        <w:bidi w:val="0"/>
        <w:ind w:left="709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Wa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 -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it only for my boot </w:t>
      </w:r>
    </w:p>
    <w:p>
      <w:pPr>
        <w:pStyle w:val="Chords"/>
        <w:bidi w:val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>D             Dsus2  |  D  Dsus2</w:t>
      </w:r>
    </w:p>
    <w:p>
      <w:pPr>
        <w:pStyle w:val="Lyrics"/>
        <w:bidi w:val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heels t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o be wanderin'.</w:t>
      </w:r>
    </w:p>
    <w:p>
      <w:pPr>
        <w:pStyle w:val="Lyrics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8"/>
                <w:szCs w:val="28"/>
              </w:rPr>
            </w:pPr>
            <w:r>
              <w:rPr>
                <w:rFonts w:eastAsia="NSimSun" w:cs="Lucida Sans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5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(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G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)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Style w:val="DefaultParagraphFont"/>
          <w:rFonts w:ascii="Arial" w:hAnsi="Arial" w:cs="Courier New"/>
          <w:b/>
          <w:b/>
          <w:bCs/>
          <w:sz w:val="20"/>
          <w:szCs w:val="20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C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      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ready for to fade,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G    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G                       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D         Dsus2  |  D   Dsus2  |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promise to go under it.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D                          G                      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Hey! Mr. Tambourine Man, play a song for me,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G                         C                         D         Dsus2  |  D  Dsus2  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D                          G                      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G                 C                           D           G . . .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Style w:val="DefaultParagraphFont"/>
          <w:rFonts w:eastAsia="NSimSun" w:cs="Arial"/>
          <w:b w:val="false"/>
          <w:b w:val="false"/>
          <w:bCs w:val="false"/>
          <w:kern w:val="2"/>
          <w:lang w:eastAsia="zh-CN" w:bidi="hi-IN"/>
        </w:rPr>
      </w:pPr>
      <w:r>
        <w:rPr/>
      </w:r>
    </w:p>
    <w:p>
      <w:pPr>
        <w:pStyle w:val="Normal1"/>
        <w:suppressAutoHyphens w:val="true"/>
        <w:bidi w:val="0"/>
        <w:jc w:val="left"/>
        <w:rPr/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</w:t>
      </w:r>
      <w:r>
        <w:rPr>
          <w:rStyle w:val="DefaultParagraphFont"/>
          <w:rFonts w:eastAsia="NSimSun" w:cs="Lucida Sans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P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attern: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G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C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D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8"/>
          <w:szCs w:val="28"/>
          <w:shd w:fill="FFFF00" w:val="clear"/>
        </w:rPr>
        <w:t xml:space="preserve">         </w:t>
      </w:r>
      <w:r>
        <w:rPr>
          <w:rStyle w:val="DefaultParagraphFont"/>
          <w:rFonts w:eastAsia="NSimSun" w:cs="Courier New" w:ascii="Arial" w:hAnsi="Arial"/>
          <w:b/>
          <w:bCs/>
          <w:i w:val="false"/>
          <w:iCs w:val="false"/>
          <w:kern w:val="2"/>
          <w:sz w:val="28"/>
          <w:szCs w:val="28"/>
          <w:shd w:fill="FFFF00" w:val="clear"/>
          <w:lang w:eastAsia="zh-CN" w:bidi="hi-IN"/>
        </w:rPr>
        <w:t>D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shd w:fill="FFFF00" w:val="clear"/>
          <w:lang w:eastAsia="zh-CN" w:bidi="hi-IN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 G   C   D   D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yOzGPbn2tg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NyOzGPbn2tg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NyOzGPbn2tg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LibreOffice/7.1.4.2$Windows_X86_64 LibreOffice_project/a529a4fab45b75fefc5b6226684193eb000654f6</Application>
  <AppVersion>15.0000</AppVersion>
  <Pages>6</Pages>
  <Words>980</Words>
  <Characters>3300</Characters>
  <CharactersWithSpaces>7450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2021-09-10T06:51:16Z</dcterms:created>
  <dc:creator/>
  <dc:description/>
  <dc:language>en-US</dc:language>
  <cp:lastModifiedBy/>
  <dcterms:modified xsi:type="dcterms:W3CDTF">2021-09-10T07:29:57Z</dcterms:modified>
  <cp:revision>8</cp:revision>
  <dc:subject/>
  <dc:title/>
</cp:coreProperties>
</file>