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7.png" ContentType="image/png"/>
  <Override PartName="/word/media/image21.png" ContentType="image/pn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png" ContentType="image/png"/>
  <Override PartName="/word/media/image24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2.jpeg" ContentType="image/jpeg"/>
  <Override PartName="/word/media/image23.jpeg" ContentType="image/jpeg"/>
  <Override PartName="/word/media/image25.jpeg" ContentType="image/jpeg"/>
  <Override PartName="/word/media/image2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Over the River and Through the Woods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77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77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Over the River and Through the Woods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at The Hymns and Carols of Christmas</w:t>
      </w:r>
    </w:p>
    <w:p>
      <w:pPr>
        <w:pStyle w:val="Normal"/>
        <w:bidi w:val="0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Based on the poem by Lydia Maria Child, "The New-England Boy's Song About Thanksgiving Day" in </w:t>
      </w:r>
      <w:r>
        <w:rPr>
          <w:rFonts w:ascii="Arial" w:hAnsi="Arial"/>
          <w:i/>
          <w:iCs/>
          <w:sz w:val="21"/>
          <w:szCs w:val="21"/>
        </w:rPr>
        <w:t>Flowers for Children</w:t>
      </w:r>
      <w:r>
        <w:rPr>
          <w:rFonts w:ascii="Arial" w:hAnsi="Arial"/>
          <w:sz w:val="21"/>
          <w:szCs w:val="21"/>
        </w:rPr>
        <w:t>, Part II (New York: C. S. Francis &amp; Co., Boston: J. H. Francis, 1844, 1854), pp. 25-28.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72"/>
        <w:gridCol w:w="1166"/>
        <w:gridCol w:w="1166"/>
      </w:tblGrid>
      <w:tr>
        <w:trPr/>
        <w:tc>
          <w:tcPr>
            <w:tcW w:w="8180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             F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Over the river and through the woods to Grandmother's house we go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Dm7                    G7       C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The horse knows the way to carry the sleigh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                      G -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T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hrough white and drifted snow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              F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Over the river and through the woods oh, how the wind does blow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F              (B7)         C            Am        C           G7              C  G7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It stings the toes and bites the nose as over the ground we go.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             F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Over the river and through the woods, </w:t>
            </w:r>
            <w:r>
              <w:rPr>
                <w:rFonts w:ascii="Arial" w:hAnsi="Arial"/>
                <w:sz w:val="26"/>
                <w:szCs w:val="26"/>
              </w:rPr>
              <w:t>t</w:t>
            </w:r>
            <w:r>
              <w:rPr>
                <w:rFonts w:ascii="Arial" w:hAnsi="Arial"/>
                <w:sz w:val="26"/>
                <w:szCs w:val="26"/>
              </w:rPr>
              <w:t xml:space="preserve">o have a full day of play.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Dm7              G7         C              Am        D7                   G -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Oh, hear the bells ringing “ting-a-ling-ling,” </w:t>
            </w:r>
            <w:r>
              <w:rPr>
                <w:rFonts w:ascii="Arial" w:hAnsi="Arial"/>
                <w:sz w:val="26"/>
                <w:szCs w:val="26"/>
              </w:rPr>
              <w:t>f</w:t>
            </w:r>
            <w:r>
              <w:rPr>
                <w:rFonts w:ascii="Arial" w:hAnsi="Arial"/>
                <w:sz w:val="26"/>
                <w:szCs w:val="26"/>
              </w:rPr>
              <w:t xml:space="preserve">or it is Christmas Day.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         F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Over the river and through the woods, </w:t>
            </w:r>
            <w:r>
              <w:rPr>
                <w:rFonts w:ascii="Arial" w:hAnsi="Arial"/>
                <w:sz w:val="26"/>
                <w:szCs w:val="26"/>
              </w:rPr>
              <w:t>t</w:t>
            </w:r>
            <w:r>
              <w:rPr>
                <w:rFonts w:ascii="Arial" w:hAnsi="Arial"/>
                <w:sz w:val="26"/>
                <w:szCs w:val="26"/>
              </w:rPr>
              <w:t>rot fast my dapple gray;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F          (B7)            C      Am            C        G7            C  G7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Spring o'er the ground just like a hound, </w:t>
            </w:r>
            <w:r>
              <w:rPr>
                <w:rFonts w:ascii="Arial" w:hAnsi="Arial"/>
                <w:sz w:val="26"/>
                <w:szCs w:val="26"/>
              </w:rPr>
              <w:t>f</w:t>
            </w:r>
            <w:r>
              <w:rPr>
                <w:rFonts w:ascii="Arial" w:hAnsi="Arial"/>
                <w:sz w:val="26"/>
                <w:szCs w:val="26"/>
              </w:rPr>
              <w:t>or this is Christmas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Over the river and through the woods </w:t>
            </w:r>
            <w:r>
              <w:rPr>
                <w:rFonts w:ascii="Arial" w:hAnsi="Arial"/>
                <w:sz w:val="26"/>
                <w:szCs w:val="26"/>
              </w:rPr>
              <w:t>a</w:t>
            </w:r>
            <w:r>
              <w:rPr>
                <w:rFonts w:ascii="Arial" w:hAnsi="Arial"/>
                <w:sz w:val="26"/>
                <w:szCs w:val="26"/>
              </w:rPr>
              <w:t xml:space="preserve">nd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</w:t>
            </w:r>
            <w:r>
              <w:rPr>
                <w:rFonts w:ascii="Arial" w:hAnsi="Arial"/>
                <w:sz w:val="26"/>
                <w:szCs w:val="26"/>
              </w:rPr>
              <w:t xml:space="preserve">traight through the barnyard gate.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Dm7                G7      C              Am     D7                 G -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It seems that we go so dreadfully slow; </w:t>
            </w:r>
            <w:r>
              <w:rPr>
                <w:rFonts w:ascii="Arial" w:hAnsi="Arial"/>
                <w:sz w:val="26"/>
                <w:szCs w:val="26"/>
              </w:rPr>
              <w:t>i</w:t>
            </w:r>
            <w:r>
              <w:rPr>
                <w:rFonts w:ascii="Arial" w:hAnsi="Arial"/>
                <w:sz w:val="26"/>
                <w:szCs w:val="26"/>
              </w:rPr>
              <w:t xml:space="preserve">t is so hard to wait.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                 F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Over the river and through the woods, </w:t>
            </w:r>
            <w:r>
              <w:rPr>
                <w:rFonts w:ascii="Arial" w:hAnsi="Arial"/>
                <w:sz w:val="26"/>
                <w:szCs w:val="26"/>
              </w:rPr>
              <w:t>n</w:t>
            </w:r>
            <w:r>
              <w:rPr>
                <w:rFonts w:ascii="Arial" w:hAnsi="Arial"/>
                <w:sz w:val="26"/>
                <w:szCs w:val="26"/>
              </w:rPr>
              <w:t xml:space="preserve">ow Grandma's cap I spy.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F        (B7)       C              Am           C               G7          C  G7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Hur-rah for fun; the pudding's done; Hur-rah for the pumpkin pie.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18415</wp:posOffset>
                  </wp:positionV>
                  <wp:extent cx="548640" cy="731520"/>
                  <wp:effectExtent l="0" t="0" r="0" b="0"/>
                  <wp:wrapSquare wrapText="largest"/>
                  <wp:docPr id="2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3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4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5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6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27305</wp:posOffset>
                  </wp:positionV>
                  <wp:extent cx="548640" cy="731520"/>
                  <wp:effectExtent l="0" t="0" r="0" b="0"/>
                  <wp:wrapSquare wrapText="largest"/>
                  <wp:docPr id="7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8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9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3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4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5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6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7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Over the River and Through the Woods</w:t>
      </w:r>
      <w:r>
        <mc:AlternateContent>
          <mc:Choice Requires="wps">
            <w:drawing>
              <wp:anchor behindDoc="0" distT="0" distB="0" distL="0" distR="0" simplePos="0" locked="0" layoutInCell="0" allowOverlap="1" relativeHeight="35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8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77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77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/>
      </w:pPr>
      <w:hyperlink r:id="rId19" w:tgtFrame="_blank">
        <w:r>
          <w:rPr>
            <w:rStyle w:val="InternetLink"/>
            <w:rFonts w:ascii="Arial" w:hAnsi="Arial"/>
            <w:b/>
            <w:bCs/>
          </w:rPr>
          <w:t>Over the River and Through the Woods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at The Hymns and Carols of Christmas</w:t>
      </w:r>
    </w:p>
    <w:p>
      <w:pPr>
        <w:pStyle w:val="Normal"/>
        <w:bidi w:val="0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Based on the poem by Lydia Maria Child, "The New-England Boy's Song About Thanksgiving Day" in </w:t>
      </w:r>
      <w:r>
        <w:rPr>
          <w:rFonts w:ascii="Arial" w:hAnsi="Arial"/>
          <w:i/>
          <w:iCs/>
          <w:sz w:val="21"/>
          <w:szCs w:val="21"/>
        </w:rPr>
        <w:t>Flowers for Children</w:t>
      </w:r>
      <w:r>
        <w:rPr>
          <w:rFonts w:ascii="Arial" w:hAnsi="Arial"/>
          <w:sz w:val="21"/>
          <w:szCs w:val="21"/>
        </w:rPr>
        <w:t>, Part II (New York: C. S. Francis &amp; Co., Boston: J. H. Francis, 1844, 1854), pp. 25-28.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72"/>
        <w:gridCol w:w="1166"/>
        <w:gridCol w:w="1166"/>
      </w:tblGrid>
      <w:tr>
        <w:trPr/>
        <w:tc>
          <w:tcPr>
            <w:tcW w:w="8180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          C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Over the river and through the woods to Grandmother's house we go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Am7                    D7       G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 horse knows the way to carry the sleigh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                      D -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Through white and drifted snow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            C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Over the river and through the woods oh, how the wind does blow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(F#7)      G            Em        G           D7             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It stings the toes and bites the nose as over the ground we go.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           C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Over the river and through the woods, to have a full day of play.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Am7               D7        G              Em        A7                    D -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Oh, hear the bells ringing "ting-a-ling-ling," for it is Christmas Day.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       C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Over the river and through the woods, trot fast my dapple gray;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(F#7)          G      Em            G        D7           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Spring o'er the ground just like a hound, for this is Christmas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Over the river and through the woods and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Straight through the barnyard gate.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Am7                D7      G              Em     A7                 D -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It seems that we go so dreadfully slow; it is so hard to wait.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               C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Over the river and through the woods, now Grandma's cap I spy.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  (F#7)     G              Em           G               D7          G  D7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Hur-rah for fun; the pudding's done; Hur-rah for the pumpkin pie.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9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18415</wp:posOffset>
                  </wp:positionV>
                  <wp:extent cx="548640" cy="731520"/>
                  <wp:effectExtent l="0" t="0" r="0" b="0"/>
                  <wp:wrapSquare wrapText="largest"/>
                  <wp:docPr id="20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21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27305</wp:posOffset>
                  </wp:positionV>
                  <wp:extent cx="548640" cy="731520"/>
                  <wp:effectExtent l="0" t="0" r="0" b="0"/>
                  <wp:wrapSquare wrapText="largest"/>
                  <wp:docPr id="22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23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24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25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26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2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2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2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30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31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86130"/>
                  <wp:effectExtent l="0" t="0" r="0" b="0"/>
                  <wp:wrapSquare wrapText="largest"/>
                  <wp:docPr id="32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8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33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34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hymnsandcarolsofchristmas.com/Hymns_and_Carols/over_the_river_grandma.htm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pn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hyperlink" Target="https://www.hymnsandcarolsofchristmas.com/Hymns_and_Carols/over_the_river_grandma.htm" TargetMode="External"/><Relationship Id="rId20" Type="http://schemas.openxmlformats.org/officeDocument/2006/relationships/image" Target="media/image17.pn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pn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png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</TotalTime>
  <Application>LibreOffice/7.1.6.2$Windows_X86_64 LibreOffice_project/0e133318fcee89abacd6a7d077e292f1145735c3</Application>
  <AppVersion>15.0000</AppVersion>
  <Pages>2</Pages>
  <Words>560</Words>
  <Characters>2061</Characters>
  <CharactersWithSpaces>4360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2020-11-16T12:32:33Z</dcterms:created>
  <dc:creator/>
  <dc:description/>
  <dc:language>en-US</dc:language>
  <cp:lastModifiedBy/>
  <dcterms:modified xsi:type="dcterms:W3CDTF">2021-11-06T10:29:45Z</dcterms:modified>
  <cp:revision>18</cp:revision>
  <dc:subject/>
  <dc:title/>
</cp:coreProperties>
</file>