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Some Enchanted Evening (Rodgers &amp; Hammerstein, 1949)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jc w:val="center"/>
        <w:rPr/>
      </w:pPr>
      <w:hyperlink r:id="rId2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90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C  |  C7 |  F  |  Dm  G7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G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C7                 F                    | F F | F F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Dm   | Dm G | Dm Dm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Am F  | F  G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Dm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C    | F 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gain and  a - gain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G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F                     | FF  | F F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Dm   | Dm G | Dm Dm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Am    | Am F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C       | C C | CC|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/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Some Enchanted Evening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(C)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– Page 2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C                    Dm                     C   C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C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D       G     G7 | G7  G7 |  G7 G7 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G7                           G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C7                F                   | FF | F F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           Dm   | Dm G | Dm Dm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                     Am    | FF | Dm Dm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Am                Dm                               G7   C    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 a 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C                Dm     G        C 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C               F             Dm G7   C      | G G | C C | C C|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have found  her, neeever  let   her  gooo! </w:t>
      </w:r>
    </w:p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Some Enchanted Evening (Rodgers &amp; Hammerstein, 1949)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jc w:val="center"/>
        <w:rPr/>
      </w:pPr>
      <w:hyperlink r:id="rId17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90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G7  |  C  |  Am  D7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D  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G7               C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Em C  | C  D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Am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G    | C G  | G G |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Again and  a - gain 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D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G7               C                     | CC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Em    | Em C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| G G | GG|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/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Some Enchanted Evening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(G)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– Page 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Am                     G   G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G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A       D     D7 | D7  D7 |  D7 D7 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   D             | D D | D D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G7                C                   | CC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Am   | Am D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        Em    | CC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Em                Am                               D7   G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 a 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G                Am     D        G  | G G | 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G                C            Am D7   G      | D D | G G | G G|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have found  her, neeever  let   her  gooo!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rGyfw3yiMT4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LibreOffice/6.4.6.2$Windows_X86_64 LibreOffice_project/0ce51a4fd21bff07a5c061082cc82c5ed232f115</Application>
  <Pages>4</Pages>
  <Words>784</Words>
  <Characters>2096</Characters>
  <CharactersWithSpaces>4846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2020-11-18T17:11:00Z</dcterms:created>
  <dc:creator>Paul Jacobs</dc:creator>
  <dc:description/>
  <dc:language>en-US</dc:language>
  <cp:lastModifiedBy/>
  <dcterms:modified xsi:type="dcterms:W3CDTF">2020-11-19T15:28:01Z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