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Ballad of Thunder Road (Don Raye / Robert Mitchum)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37"/>
        <w:gridCol w:w="1337"/>
        <w:gridCol w:w="1337"/>
        <w:gridCol w:w="669"/>
        <w:gridCol w:w="668"/>
        <w:gridCol w:w="1337"/>
        <w:gridCol w:w="1337"/>
        <w:gridCol w:w="1338"/>
        <w:gridCol w:w="1152"/>
      </w:tblGrid>
      <w:tr>
        <w:trPr/>
        <w:tc>
          <w:tcPr>
            <w:tcW w:w="468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Let me tell the story, I can tell it all;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    D7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About the mountain boy who ran illegal alcohol.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His daddy made the whiskey,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 son he drove the load;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And when his engine roared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Am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They called the highway "Thunder Road".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Sometimes into Ashville,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Sometimes Memphis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Revenuers chased him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they couldn't run him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Each time they thought they had him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His engine would explode.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He'd go by like they were standing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          Am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Still on "Thunder Road".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 xml:space="preserve">And there was thunder, thunder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G                                  C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 xml:space="preserve">Over "Thunder Road", Thunder was his engine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G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>And white lightening was his load.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 xml:space="preserve">And there was moonshine, moonshine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>To quench the devil's thirst.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Am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 xml:space="preserve">The law they swore they'd get him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sz w:val="21"/>
                <w:szCs w:val="21"/>
                <w:highlight w:val="yellow"/>
              </w:rPr>
              <w:t>But the devil got him first.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was on the first of April, Nineteen-Fifty-Four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Federal man sent word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He'd better make his run no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 said "200 agents were covering the state;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68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Which ever road he tried to take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Am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They'd get him sure as fate."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'Son' his daddy told him, 'make this run your last.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tank is filled with 100 proof;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You're all tuned-up and gassed.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Now don't take any chances, if you can't get through.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I'd rather have you back again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Am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Than all that Mountain Dew.'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Roaring out of Harlan; revving up his mill.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He shot the Gap at Cumberland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streamed by Maynardville.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With G men on his tail light; road block up ahead,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mountain boy took roads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Am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That even angels fear to tread.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Blazing right through Knoxville, out on Kingston Pike,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Then right outside of Bearden,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They made the fatal strike.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 left the road at 90; that's all there is to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devil got the moonshine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Am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And the mountain boy that day.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Chorus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law they swore they'd get him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Am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the devil got him first.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468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8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LibreOffice/6.3.6.2$Windows_X86_64 LibreOffice_project/2196df99b074d8a661f4036fca8fa0cbfa33a497</Application>
  <Pages>1</Pages>
  <Words>389</Words>
  <Characters>1523</Characters>
  <CharactersWithSpaces>2693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2020-08-14T14:24:20Z</dcterms:created>
  <dc:creator/>
  <dc:description/>
  <dc:language>en-US</dc:language>
  <cp:lastModifiedBy/>
  <dcterms:modified xsi:type="dcterms:W3CDTF">2020-08-15T08:11:51Z</dcterms:modified>
  <cp:revision>4</cp:revision>
  <dc:subject/>
  <dc:title/>
</cp:coreProperties>
</file>