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Twilight Time (Buck Ram, Morty Nevins, Al Nevins, Artie Dunn, 194</w:t>
      </w:r>
      <w:r>
        <w:rPr>
          <w:rFonts w:ascii="Arial" w:hAnsi="Arial"/>
          <w:b/>
          <w:bCs/>
          <w:sz w:val="30"/>
          <w:szCs w:val="30"/>
        </w:rPr>
        <w:t>4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Twilight Time</w:t>
        </w:r>
      </w:hyperlink>
      <w:r>
        <w:rPr>
          <w:rFonts w:ascii="Arial" w:hAnsi="Arial"/>
          <w:b/>
          <w:bCs/>
        </w:rPr>
        <w:t xml:space="preserve"> by the Platters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–  (Tempo </w:t>
      </w:r>
      <w:r>
        <w:rPr>
          <w:rFonts w:ascii="Arial" w:hAnsi="Arial"/>
          <w:b/>
          <w:bCs/>
        </w:rPr>
        <w:t>116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BPM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Courier New" w:hAnsi="Courier New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14"/>
        <w:gridCol w:w="1166"/>
        <w:gridCol w:w="1166"/>
        <w:gridCol w:w="1166"/>
      </w:tblGrid>
      <w:tr>
        <w:trPr/>
        <w:tc>
          <w:tcPr>
            <w:tcW w:w="7014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 Measures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Heavenly shades of night are falling, it's Twilight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 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Out of the mist your voice is calling, it's Twilight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Fm                      C                       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__When purple colored curtains mark the end of day,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   G  -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hear you, my dear, at twilight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Deeping shadows gather splendor as day is done.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Fingers of night will soon surrender the setting sun.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Fm                      C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__I count the moments darling till you're here with 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G7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Together, at last, at twilight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E7          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Here in the after glow of day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e keep our rendezvous beneath the blue.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Here in the sweet and same old way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G7 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fall in love again as I did then.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                    E7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Deep in the dark your kiss will thrill me __ like days of old.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    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Lighting the spark of love that fills me _ with dreams untold.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Fm                       C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Each day I pray for evening, just to be with you,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G7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To-gether at last at twilight time.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Repeat from 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Outro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u w:val="none"/>
                <w:shd w:fill="FFFF00" w:val="clear"/>
              </w:rPr>
              <w:t>Ritard.)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G7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To-gether at last at twilight time.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0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6" name="Image1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0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6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Twilight Time (Buck Ram, Morty Nevins, Al Nevins, Artie Dunn, 194</w:t>
      </w:r>
      <w:r>
        <w:rPr>
          <w:rFonts w:ascii="Arial" w:hAnsi="Arial"/>
          <w:b/>
          <w:bCs/>
          <w:sz w:val="30"/>
          <w:szCs w:val="30"/>
        </w:rPr>
        <w:t>4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1" w:tgtFrame="_blank">
        <w:r>
          <w:rPr>
            <w:rStyle w:val="InternetLink"/>
            <w:rFonts w:ascii="Arial" w:hAnsi="Arial"/>
            <w:b/>
            <w:bCs/>
          </w:rPr>
          <w:t>Twilight Time</w:t>
        </w:r>
      </w:hyperlink>
      <w:r>
        <w:rPr>
          <w:rFonts w:ascii="Arial" w:hAnsi="Arial"/>
          <w:b/>
          <w:bCs/>
        </w:rPr>
        <w:t xml:space="preserve"> by the Platters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–  (Tempo </w:t>
      </w:r>
      <w:r>
        <w:rPr>
          <w:rFonts w:ascii="Arial" w:hAnsi="Arial"/>
          <w:b/>
          <w:bCs/>
        </w:rPr>
        <w:t>116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BPM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14"/>
        <w:gridCol w:w="1166"/>
        <w:gridCol w:w="1166"/>
        <w:gridCol w:w="1166"/>
      </w:tblGrid>
      <w:tr>
        <w:trPr/>
        <w:tc>
          <w:tcPr>
            <w:tcW w:w="7014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 Measures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Heavenly shades of night are falling, it's Twilight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Out of the mist your voice is calling, it's Twilight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Cm                      G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__When purple colored curtains mark the end of day,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                                            D  -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hear you, my dear, at twilight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Deeping shadows gather splendor as day is done.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Em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Fingers of night will soon surrender the setting sun.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Cm                      G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__I count the moments darling till you're here with 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                D7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Together, at last, at twilight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B7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Here in the after glow of day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e keep our rendezvous beneath the blue.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Here in the sweet and same old way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fall in love again as I did then.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                                  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Deep in the dark your kiss will thrill me __ like days of old.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Lighting the spark of love that fills me _ with dreams untold.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Cm                       G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Each day I pray for evening, just to be with you,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          D7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To-gether at last at twilight time.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Repeat from 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Outro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u w:val="none"/>
                <w:shd w:fill="FFFF00" w:val="clear"/>
              </w:rPr>
              <w:t>Ritard.)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          D7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To-gether at last at twilight time.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10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2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10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1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10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12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1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1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6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5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Courier New" w:hAnsi="Courier New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Courier New" w:hAnsi="Courier New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egCw4AEo1k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hyperlink" Target="https://www.youtube.com/watch?v=negCw4AEo1k" TargetMode="External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183</TotalTime>
  <Application>LibreOffice/7.1.6.2$Windows_X86_64 LibreOffice_project/0e133318fcee89abacd6a7d077e292f1145735c3</Application>
  <AppVersion>15.0000</AppVersion>
  <Pages>2</Pages>
  <Words>448</Words>
  <Characters>1744</Characters>
  <CharactersWithSpaces>3561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2021-11-02T16:28:33Z</dcterms:created>
  <dc:creator/>
  <dc:description/>
  <dc:language>en-US</dc:language>
  <cp:lastModifiedBy/>
  <cp:lastPrinted>2021-11-03T08:26:44Z</cp:lastPrinted>
  <dcterms:modified xsi:type="dcterms:W3CDTF">2021-11-03T10:18:13Z</dcterms:modified>
  <cp:revision>22</cp:revision>
  <dc:subject/>
  <dc:title/>
</cp:coreProperties>
</file>